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FD" w:rsidRPr="00255143" w:rsidRDefault="00492D59" w:rsidP="006B47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CFD" w:rsidRPr="00255143" w:rsidRDefault="005E0CFD" w:rsidP="006B4746">
      <w:pPr>
        <w:jc w:val="right"/>
        <w:rPr>
          <w:b/>
          <w:bCs/>
          <w:u w:val="single"/>
        </w:rPr>
      </w:pPr>
    </w:p>
    <w:p w:rsidR="005E0CFD" w:rsidRPr="00255143" w:rsidRDefault="005E0CFD" w:rsidP="006B4746">
      <w:pPr>
        <w:ind w:left="-170" w:right="-170"/>
        <w:jc w:val="center"/>
        <w:rPr>
          <w:b/>
          <w:bCs/>
        </w:rPr>
      </w:pPr>
      <w:r w:rsidRPr="00255143">
        <w:rPr>
          <w:b/>
          <w:bCs/>
        </w:rPr>
        <w:t xml:space="preserve">АДМИНИСТРАЦИЯ  ЛАДОЖСКОГО СЕЛЬСКОГО  ПОСЕЛЕНИЯ  </w:t>
      </w:r>
    </w:p>
    <w:p w:rsidR="005E0CFD" w:rsidRPr="00255143" w:rsidRDefault="005E0CFD" w:rsidP="006B4746">
      <w:pPr>
        <w:jc w:val="center"/>
        <w:rPr>
          <w:b/>
          <w:bCs/>
        </w:rPr>
      </w:pPr>
      <w:r w:rsidRPr="00255143">
        <w:rPr>
          <w:b/>
          <w:bCs/>
        </w:rPr>
        <w:t xml:space="preserve">УСТЬ-ЛАБИНСКОГО  РАЙОНА </w:t>
      </w:r>
    </w:p>
    <w:p w:rsidR="005E0CFD" w:rsidRPr="00255143" w:rsidRDefault="005E0CFD" w:rsidP="006B4746">
      <w:pPr>
        <w:jc w:val="center"/>
      </w:pPr>
    </w:p>
    <w:p w:rsidR="005E0CFD" w:rsidRDefault="005E0CFD" w:rsidP="006B4746">
      <w:pPr>
        <w:jc w:val="center"/>
        <w:rPr>
          <w:b/>
          <w:bCs/>
          <w:sz w:val="36"/>
          <w:szCs w:val="36"/>
        </w:rPr>
      </w:pPr>
      <w:r w:rsidRPr="00255143">
        <w:rPr>
          <w:b/>
          <w:bCs/>
          <w:sz w:val="36"/>
          <w:szCs w:val="36"/>
        </w:rPr>
        <w:t>П О С Т А Н О В Л Е Н И Е</w:t>
      </w:r>
    </w:p>
    <w:p w:rsidR="005E0CFD" w:rsidRPr="00255143" w:rsidRDefault="00BD3783" w:rsidP="00BD3783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5E0CFD" w:rsidRPr="000A093B" w:rsidRDefault="005E0CFD" w:rsidP="006B4746">
      <w:r>
        <w:t xml:space="preserve">от </w:t>
      </w:r>
      <w:r w:rsidR="00BD3783">
        <w:t>______</w:t>
      </w:r>
      <w:r>
        <w:t xml:space="preserve"> </w:t>
      </w:r>
      <w:r w:rsidRPr="000A093B">
        <w:t xml:space="preserve">г.   </w:t>
      </w:r>
      <w:r w:rsidRPr="000A093B">
        <w:tab/>
      </w:r>
      <w:r w:rsidRPr="000A093B">
        <w:tab/>
      </w:r>
      <w:r w:rsidRPr="000A093B">
        <w:tab/>
      </w:r>
      <w:r w:rsidRPr="000A093B">
        <w:tab/>
      </w:r>
      <w:r w:rsidRPr="000A093B">
        <w:tab/>
        <w:t xml:space="preserve"> </w:t>
      </w:r>
      <w:r>
        <w:t xml:space="preserve">                                                  </w:t>
      </w:r>
      <w:r w:rsidRPr="000A093B">
        <w:t xml:space="preserve">№ </w:t>
      </w:r>
      <w:r w:rsidR="00BD3783">
        <w:t>____</w:t>
      </w:r>
      <w:bookmarkStart w:id="0" w:name="_GoBack"/>
      <w:bookmarkEnd w:id="0"/>
    </w:p>
    <w:p w:rsidR="005E0CFD" w:rsidRPr="00255143" w:rsidRDefault="005E0CFD" w:rsidP="006B4746">
      <w:pPr>
        <w:jc w:val="both"/>
        <w:rPr>
          <w:sz w:val="26"/>
          <w:szCs w:val="26"/>
        </w:rPr>
      </w:pPr>
    </w:p>
    <w:p w:rsidR="005E0CFD" w:rsidRDefault="005E0CFD" w:rsidP="006B4746">
      <w:pPr>
        <w:jc w:val="center"/>
      </w:pPr>
      <w:r w:rsidRPr="00255143">
        <w:t xml:space="preserve">станица Ладожская </w:t>
      </w:r>
    </w:p>
    <w:p w:rsidR="005E0CFD" w:rsidRDefault="005E0CFD" w:rsidP="006B4746">
      <w:pPr>
        <w:pStyle w:val="a5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Ладожского сельского поселения Усть-Лабинского района от 02.02.2018 года № 22 </w:t>
      </w:r>
    </w:p>
    <w:p w:rsidR="005E0CFD" w:rsidRPr="00703937" w:rsidRDefault="005E0CFD" w:rsidP="006B4746">
      <w:pPr>
        <w:pStyle w:val="a5"/>
        <w:jc w:val="center"/>
        <w:rPr>
          <w:b/>
          <w:bCs/>
        </w:rPr>
      </w:pPr>
      <w:r>
        <w:rPr>
          <w:b/>
          <w:bCs/>
        </w:rPr>
        <w:t>«</w:t>
      </w:r>
      <w:r w:rsidRPr="00703937">
        <w:rPr>
          <w:b/>
          <w:bCs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</w:t>
      </w:r>
      <w:r>
        <w:rPr>
          <w:b/>
          <w:bCs/>
        </w:rPr>
        <w:t xml:space="preserve">Ладожского сельского </w:t>
      </w:r>
      <w:r w:rsidRPr="00703937">
        <w:rPr>
          <w:b/>
          <w:bCs/>
        </w:rPr>
        <w:t>поселения Усть-Лабинского района и</w:t>
      </w:r>
      <w:r>
        <w:rPr>
          <w:b/>
          <w:bCs/>
        </w:rPr>
        <w:t xml:space="preserve"> </w:t>
      </w:r>
      <w:r w:rsidRPr="00703937">
        <w:rPr>
          <w:b/>
          <w:bCs/>
        </w:rPr>
        <w:t>урегулированию конфликта интересов</w:t>
      </w:r>
      <w:r>
        <w:rPr>
          <w:b/>
          <w:bCs/>
        </w:rPr>
        <w:t>»</w:t>
      </w:r>
    </w:p>
    <w:p w:rsidR="005E0CFD" w:rsidRDefault="005E0CFD"/>
    <w:p w:rsidR="005E0CFD" w:rsidRPr="006B4746" w:rsidRDefault="005E0CFD" w:rsidP="00FD344C">
      <w:pPr>
        <w:pStyle w:val="a5"/>
        <w:ind w:firstLine="567"/>
        <w:jc w:val="both"/>
      </w:pPr>
      <w:r w:rsidRPr="006B4746">
        <w:t>В соответствии с Федеральным законом от 25 декабря 2008 года № 273-ФЗ «О противодействии коррупции», руководствуясь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постановляю:</w:t>
      </w:r>
    </w:p>
    <w:p w:rsidR="005E0CFD" w:rsidRPr="006B4746" w:rsidRDefault="005E0CFD" w:rsidP="00FD344C">
      <w:pPr>
        <w:pStyle w:val="a5"/>
        <w:ind w:firstLine="567"/>
        <w:jc w:val="both"/>
      </w:pPr>
      <w:r w:rsidRPr="006B4746">
        <w:t xml:space="preserve">1. </w:t>
      </w:r>
      <w:r>
        <w:t>Внесении изменение</w:t>
      </w:r>
      <w:r w:rsidRPr="006B4746">
        <w:t xml:space="preserve"> в постановление администрации Ладожского сельского поселения Усть-Лабинского района от 02.02.2018 года № 22 «Об утверждении Положения о комиссии по соблюдению требований к служебному поведению муниципальных служащих администрации Ладожского сельского поселения Усть-Лабинского района и урегулированию конфликта интересов»</w:t>
      </w:r>
      <w:r>
        <w:t xml:space="preserve">, изложив </w:t>
      </w:r>
      <w:r w:rsidRPr="009E429E">
        <w:rPr>
          <w:color w:val="auto"/>
        </w:rPr>
        <w:t>приложение к постановлению в новой редакции согласно приложению к настоящему постановлению</w:t>
      </w:r>
      <w:r w:rsidRPr="006B4746">
        <w:t>.</w:t>
      </w:r>
    </w:p>
    <w:p w:rsidR="005E0CFD" w:rsidRPr="00354F2D" w:rsidRDefault="005E0CFD" w:rsidP="00FD344C">
      <w:pPr>
        <w:pStyle w:val="a5"/>
        <w:ind w:firstLine="567"/>
        <w:jc w:val="both"/>
      </w:pPr>
      <w:r w:rsidRPr="00703937">
        <w:t>3.</w:t>
      </w:r>
      <w:r>
        <w:t xml:space="preserve"> Общему отделу администрации Ладожского сельского поселения Усть-Лабинского района (Тунгатова) обнародовать настоящее постановление в установленном законом порядке и разместить на официальном сайте администрации Ладожского сельского поселения Усть-Лабинского района</w:t>
      </w:r>
      <w:r w:rsidRPr="00354F2D">
        <w:t>.</w:t>
      </w:r>
    </w:p>
    <w:p w:rsidR="005E0CFD" w:rsidRPr="00770233" w:rsidRDefault="005E0CFD" w:rsidP="00FD344C">
      <w:pPr>
        <w:pStyle w:val="a5"/>
        <w:ind w:firstLine="567"/>
        <w:jc w:val="both"/>
      </w:pPr>
      <w:r>
        <w:t>4</w:t>
      </w:r>
      <w:r w:rsidRPr="00770233">
        <w:t xml:space="preserve">. Контроль за выполнением настоящего постановления возложить на </w:t>
      </w:r>
      <w:r>
        <w:t>исполняющего обязанности главы</w:t>
      </w:r>
      <w:r w:rsidRPr="00770233">
        <w:t xml:space="preserve"> </w:t>
      </w:r>
      <w:r>
        <w:t>Ладожского</w:t>
      </w:r>
      <w:r w:rsidRPr="00770233">
        <w:t xml:space="preserve"> сельского по</w:t>
      </w:r>
      <w:r>
        <w:t>селения Усть-Лабинского района Д. В. Крымова</w:t>
      </w:r>
      <w:r w:rsidRPr="00770233">
        <w:t>.</w:t>
      </w:r>
    </w:p>
    <w:p w:rsidR="005E0CFD" w:rsidRDefault="005E0CFD" w:rsidP="00FD344C">
      <w:pPr>
        <w:pStyle w:val="a5"/>
        <w:ind w:firstLine="567"/>
        <w:jc w:val="both"/>
      </w:pPr>
      <w:r>
        <w:t>5</w:t>
      </w:r>
      <w:r w:rsidRPr="00770233">
        <w:t>. Постановление вступает в силу со дня его обнародования</w:t>
      </w:r>
      <w:r>
        <w:t>.</w:t>
      </w:r>
    </w:p>
    <w:p w:rsidR="005E0CFD" w:rsidRDefault="005E0CFD" w:rsidP="006B4746">
      <w:pPr>
        <w:pStyle w:val="a5"/>
        <w:jc w:val="both"/>
      </w:pPr>
    </w:p>
    <w:p w:rsidR="005E0CFD" w:rsidRDefault="005E0CFD" w:rsidP="006B4746">
      <w:pPr>
        <w:pStyle w:val="a5"/>
        <w:jc w:val="both"/>
      </w:pPr>
      <w:r>
        <w:t>Исполняющий обязанности главы</w:t>
      </w:r>
    </w:p>
    <w:p w:rsidR="005E0CFD" w:rsidRPr="00770233" w:rsidRDefault="005E0CFD" w:rsidP="006B4746">
      <w:pPr>
        <w:pStyle w:val="a5"/>
        <w:jc w:val="both"/>
      </w:pPr>
      <w:r>
        <w:t xml:space="preserve">Ладожского </w:t>
      </w:r>
      <w:r w:rsidRPr="00770233">
        <w:t xml:space="preserve"> сельского поселения </w:t>
      </w:r>
    </w:p>
    <w:p w:rsidR="005E0CFD" w:rsidRDefault="005E0CFD" w:rsidP="006B4746">
      <w:pPr>
        <w:pStyle w:val="a5"/>
        <w:jc w:val="both"/>
      </w:pPr>
      <w:r w:rsidRPr="00770233">
        <w:t xml:space="preserve">Усть-Лабинского района                                                  </w:t>
      </w:r>
      <w:r>
        <w:t xml:space="preserve">                      Д. В</w:t>
      </w:r>
      <w:r w:rsidRPr="00770233">
        <w:t>.</w:t>
      </w:r>
      <w:r>
        <w:t xml:space="preserve"> Крымов</w:t>
      </w:r>
    </w:p>
    <w:p w:rsidR="005E0CFD" w:rsidRPr="0021088D" w:rsidRDefault="005E0CFD" w:rsidP="006B4746">
      <w:pPr>
        <w:pStyle w:val="a5"/>
        <w:jc w:val="right"/>
      </w:pPr>
      <w:r w:rsidRPr="0021088D">
        <w:lastRenderedPageBreak/>
        <w:t>ПРИЛОЖЕНИЕ</w:t>
      </w:r>
    </w:p>
    <w:p w:rsidR="005E0CFD" w:rsidRPr="0021088D" w:rsidRDefault="005E0CFD" w:rsidP="006B4746">
      <w:pPr>
        <w:pStyle w:val="a5"/>
        <w:jc w:val="right"/>
      </w:pPr>
      <w:r w:rsidRPr="0021088D">
        <w:t>к постановлению администрации</w:t>
      </w:r>
    </w:p>
    <w:p w:rsidR="005E0CFD" w:rsidRPr="0021088D" w:rsidRDefault="005E0CFD" w:rsidP="006B4746">
      <w:pPr>
        <w:pStyle w:val="a5"/>
        <w:jc w:val="right"/>
      </w:pPr>
      <w:r>
        <w:t>Ладожского сельского поселения</w:t>
      </w:r>
    </w:p>
    <w:p w:rsidR="005E0CFD" w:rsidRPr="0021088D" w:rsidRDefault="005E0CFD" w:rsidP="006B4746">
      <w:pPr>
        <w:pStyle w:val="a5"/>
        <w:jc w:val="right"/>
      </w:pPr>
      <w:r>
        <w:t xml:space="preserve">Усть-Лабинского </w:t>
      </w:r>
      <w:r w:rsidRPr="0021088D">
        <w:t>район</w:t>
      </w:r>
      <w:r>
        <w:t>а</w:t>
      </w:r>
    </w:p>
    <w:p w:rsidR="005E0CFD" w:rsidRPr="0021088D" w:rsidRDefault="005E0CFD" w:rsidP="006B4746">
      <w:pPr>
        <w:pStyle w:val="a5"/>
        <w:jc w:val="right"/>
      </w:pPr>
      <w:r w:rsidRPr="0021088D">
        <w:t xml:space="preserve">от </w:t>
      </w:r>
      <w:r>
        <w:t>12.04. 2018</w:t>
      </w:r>
      <w:r w:rsidRPr="0021088D">
        <w:t xml:space="preserve"> </w:t>
      </w:r>
      <w:r>
        <w:t xml:space="preserve">г.  </w:t>
      </w:r>
      <w:r w:rsidRPr="0021088D">
        <w:t>№</w:t>
      </w:r>
      <w:r>
        <w:t xml:space="preserve">  62</w:t>
      </w:r>
    </w:p>
    <w:p w:rsidR="005E0CFD" w:rsidRPr="0021088D" w:rsidRDefault="005E0CFD" w:rsidP="006B474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5E0CFD" w:rsidRPr="0021088D" w:rsidRDefault="005E0CFD" w:rsidP="006B4746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</w:p>
    <w:p w:rsidR="005E0CFD" w:rsidRPr="006B4746" w:rsidRDefault="005E0CFD" w:rsidP="006B4746">
      <w:pPr>
        <w:pStyle w:val="a5"/>
        <w:jc w:val="center"/>
        <w:rPr>
          <w:b/>
          <w:bCs/>
        </w:rPr>
      </w:pPr>
      <w:r w:rsidRPr="006B4746">
        <w:rPr>
          <w:b/>
          <w:bCs/>
        </w:rPr>
        <w:t>ПОЛОЖЕНИЕ</w:t>
      </w:r>
    </w:p>
    <w:p w:rsidR="005E0CFD" w:rsidRPr="006B4746" w:rsidRDefault="005E0CFD" w:rsidP="006B4746">
      <w:pPr>
        <w:pStyle w:val="a5"/>
        <w:jc w:val="center"/>
        <w:rPr>
          <w:b/>
          <w:bCs/>
        </w:rPr>
      </w:pPr>
      <w:r w:rsidRPr="006B4746">
        <w:rPr>
          <w:b/>
          <w:bCs/>
        </w:rPr>
        <w:t>о комиссии по соблюдению требований к служебному поведению</w:t>
      </w:r>
    </w:p>
    <w:p w:rsidR="005E0CFD" w:rsidRPr="006B4746" w:rsidRDefault="005E0CFD" w:rsidP="006B4746">
      <w:pPr>
        <w:pStyle w:val="a5"/>
        <w:jc w:val="center"/>
        <w:rPr>
          <w:b/>
          <w:bCs/>
        </w:rPr>
      </w:pPr>
      <w:r w:rsidRPr="006B4746">
        <w:rPr>
          <w:b/>
          <w:bCs/>
        </w:rPr>
        <w:t xml:space="preserve">муниципальных служащих администрации </w:t>
      </w:r>
      <w:r>
        <w:rPr>
          <w:b/>
          <w:bCs/>
        </w:rPr>
        <w:t xml:space="preserve">Ладожского сельского поселения Усть-Лабинского </w:t>
      </w:r>
      <w:r w:rsidRPr="006B4746">
        <w:rPr>
          <w:b/>
          <w:bCs/>
        </w:rPr>
        <w:t xml:space="preserve"> район</w:t>
      </w:r>
      <w:r>
        <w:rPr>
          <w:b/>
          <w:bCs/>
        </w:rPr>
        <w:t>а</w:t>
      </w:r>
      <w:r w:rsidRPr="006B4746">
        <w:rPr>
          <w:b/>
          <w:bCs/>
        </w:rPr>
        <w:t xml:space="preserve"> и урегулированию конфликта интересов</w:t>
      </w:r>
    </w:p>
    <w:p w:rsidR="005E0CFD" w:rsidRPr="0021088D" w:rsidRDefault="005E0CFD" w:rsidP="006B4746">
      <w:pPr>
        <w:tabs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и урегулированию конфликта интересов (далее - комиссия), образуемой в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Краснодарского края от 8 июня 2007 года № 1244-КЗ «О муниципальной службе в Краснодарском крае».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 и Краснодарского края, а также настоящим Положением.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>3. Основной задачей комиссии является содействие органам местного самоуправления: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и иными нормативными правовыми актами Российской Федерации и Краснодарского края (далее - требования к служебному поведению и (или) требования об урегулировании конфликта интересов);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б) в осуществлении в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мер по предупреждению коррупции.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</w:t>
      </w:r>
      <w:r w:rsidRPr="00B57AC1">
        <w:lastRenderedPageBreak/>
        <w:t xml:space="preserve">муниципальной службы в </w:t>
      </w:r>
      <w:r w:rsidRPr="009E429E">
        <w:rPr>
          <w:color w:val="auto"/>
        </w:rPr>
        <w:t>администрации</w:t>
      </w:r>
      <w:r>
        <w:t xml:space="preserve"> 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>.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 xml:space="preserve">5. Комиссия образуется нормативным правовым актом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>. Указанным актом утверждается состав комиссии.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 xml:space="preserve">В состав комиссии входят председатель комиссии, его заместитель, назначаемые главой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</w:t>
      </w:r>
      <w:r>
        <w:t xml:space="preserve"> </w:t>
      </w:r>
      <w:r w:rsidRPr="00B57AC1">
        <w:t xml:space="preserve">из числа членов комиссии, замещающих должности муниципальной службы в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>6. В состав комиссии входят: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 xml:space="preserve">а) заместитель главы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(председатель комиссии), главный специалист </w:t>
      </w:r>
      <w:r>
        <w:t>общего отдела</w:t>
      </w:r>
      <w:r w:rsidRPr="00B57AC1">
        <w:t xml:space="preserve">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(секретарь комиссии), </w:t>
      </w:r>
      <w:r>
        <w:t>главный специалист юридического сектора</w:t>
      </w:r>
      <w:r w:rsidRPr="00B57AC1">
        <w:t xml:space="preserve">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, иные муниципальные служащие, определяемые главой муниципального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>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7. Глава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может принять решение о включении в состав комиссии: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а) представителя общественной организации ветеранов, созданной в </w:t>
      </w:r>
      <w:r>
        <w:t>Ладожском сельском поселении  Усть-Лабинского</w:t>
      </w:r>
      <w:r w:rsidRPr="00B57AC1">
        <w:t xml:space="preserve"> район</w:t>
      </w:r>
      <w:r>
        <w:t>а</w:t>
      </w:r>
      <w:r w:rsidRPr="00B57AC1">
        <w:t>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б) представителя профсоюзной организации, действующей в установленном порядке в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>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8. Лица, указанные в подпункте «б»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r>
        <w:t>Ладожском сельском поселении Усть-Лабинского</w:t>
      </w:r>
      <w:r w:rsidRPr="00B57AC1">
        <w:t xml:space="preserve"> район</w:t>
      </w:r>
      <w:r>
        <w:t>а</w:t>
      </w:r>
      <w:r w:rsidRPr="00B57AC1">
        <w:t xml:space="preserve">, с профсоюзной организацией, действующей в установленном порядке в администрации </w:t>
      </w:r>
      <w:r>
        <w:t>Ладожского сельского поселения Усть-Лабинского</w:t>
      </w:r>
      <w:r w:rsidRPr="00B57AC1">
        <w:t xml:space="preserve"> район</w:t>
      </w:r>
      <w:r>
        <w:t>а</w:t>
      </w:r>
      <w:r w:rsidRPr="00B57AC1">
        <w:t xml:space="preserve">, на основании запроса главы </w:t>
      </w:r>
      <w:r>
        <w:t>Ладожского сельского поселения Усть-Лабинского</w:t>
      </w:r>
      <w:r w:rsidRPr="00B57AC1">
        <w:t xml:space="preserve"> район</w:t>
      </w:r>
      <w:r>
        <w:t>а</w:t>
      </w:r>
      <w:r w:rsidRPr="00B57AC1">
        <w:t>. Согласование осуществляется в 10-дневный срок со дня получения запроса.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 xml:space="preserve">9. Число членов комиссии, не замещающих должности муниципальной службы в администрации </w:t>
      </w:r>
      <w:r>
        <w:t>Ладожского сельского поселения Усть-Лабинского</w:t>
      </w:r>
      <w:r w:rsidRPr="00B57AC1">
        <w:t xml:space="preserve"> район</w:t>
      </w:r>
      <w:r>
        <w:t>а</w:t>
      </w:r>
      <w:r w:rsidRPr="00B57AC1">
        <w:t>, должно составлять не менее одной четверти от общего числа членов комиссии.</w:t>
      </w:r>
    </w:p>
    <w:p w:rsidR="005E0CFD" w:rsidRPr="00B57AC1" w:rsidRDefault="005E0CFD" w:rsidP="00B57AC1">
      <w:pPr>
        <w:pStyle w:val="a5"/>
        <w:jc w:val="both"/>
      </w:pPr>
      <w:r>
        <w:lastRenderedPageBreak/>
        <w:t xml:space="preserve">    </w:t>
      </w:r>
      <w:r w:rsidRPr="00B57AC1"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>11. В заседаниях комиссии с правом совещательного голоса участвуют: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 xml:space="preserve">б) другие муниципальные служащие, замещающие должности муниципальной службы в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>, недопустимо.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>14. Основаниями для проведения заседания комиссии являются: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 xml:space="preserve">а) представление главой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в соответствии с пунктом 2 статьи 12 Закона Краснодарского края от 30 декабря 2013 года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 материалов проверки, свидетельствующих: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>- о представлении муниципальным служащим недостоверных или неполных сведений, предусмотренных подпунктом 1 пункта 1 статьи 1 названного Закона;</w:t>
      </w:r>
    </w:p>
    <w:p w:rsidR="005E0CFD" w:rsidRPr="00B57AC1" w:rsidRDefault="005E0CFD" w:rsidP="00B57AC1">
      <w:pPr>
        <w:pStyle w:val="a5"/>
        <w:jc w:val="both"/>
      </w:pPr>
      <w:r>
        <w:lastRenderedPageBreak/>
        <w:t xml:space="preserve">    </w:t>
      </w:r>
      <w:r w:rsidRPr="00B57AC1"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 xml:space="preserve">б) поступившее в </w:t>
      </w:r>
      <w:r>
        <w:t>общий отдел</w:t>
      </w:r>
      <w:r w:rsidRPr="00B57AC1">
        <w:t xml:space="preserve">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в порядке, установленном нормативным правовым актом органа местного самоуправления: 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 xml:space="preserve">- обращение гражданина, замещавшего должность муниципальной службы, включенную в перечень должностей, установленный постановлением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от 16 декабря 2010 года № 2075 «Об утверждении Перечня должностей муниципальной службы администрации муниципального образования Усть-Лабинский район, предусмотренных статьей 12 Федерального закона от 25 декабря 2008 года  № 273-ФЗ «О противодействии коррупции»,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 xml:space="preserve">в) представление главы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мер по предупреждению коррупции;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 xml:space="preserve">г) поступившее в соответствии с </w:t>
      </w:r>
      <w:hyperlink r:id="rId6" w:history="1">
        <w:r w:rsidRPr="00B57AC1">
          <w:t>частью 4 статьи 12</w:t>
        </w:r>
      </w:hyperlink>
      <w:r w:rsidRPr="00B57AC1">
        <w:t xml:space="preserve"> Федерального закона от 25 декабря 2008 года № 273-ФЗ «О противодействии коррупции» и статьей 64.1 Трудового кодекса Российской Федерации в администрацию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>
        <w:t>Ладожского сельского поселения Усть-Лабинского</w:t>
      </w:r>
      <w:r w:rsidRPr="00B57AC1">
        <w:t xml:space="preserve"> район</w:t>
      </w:r>
      <w:r>
        <w:t>а</w:t>
      </w:r>
      <w:r w:rsidRPr="00B57AC1"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</w:t>
      </w:r>
      <w:r w:rsidRPr="00B57AC1">
        <w:lastRenderedPageBreak/>
        <w:t>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 xml:space="preserve">16. 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, в </w:t>
      </w:r>
      <w:r>
        <w:t xml:space="preserve">общий отдел </w:t>
      </w:r>
      <w:r w:rsidRPr="00B57AC1">
        <w:t xml:space="preserve">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>
        <w:t xml:space="preserve">общем отделе </w:t>
      </w:r>
      <w:r w:rsidRPr="00B57AC1">
        <w:t xml:space="preserve">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 w:rsidRPr="00B57AC1">
          <w:t>статьи 12</w:t>
        </w:r>
      </w:hyperlink>
      <w:r w:rsidRPr="00B57AC1">
        <w:t xml:space="preserve"> Федерального закона от 25 декабря 2008 года № 273-ФЗ «О противодействии коррупции».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17.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 xml:space="preserve">18. Уведомление, указанное в подпункте «г» пункта 14 настоящего Положения, рассматривается </w:t>
      </w:r>
      <w:r>
        <w:t xml:space="preserve">общим отделом </w:t>
      </w:r>
      <w:r w:rsidRPr="00B57AC1">
        <w:t xml:space="preserve">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а, который</w:t>
      </w:r>
      <w:r w:rsidRPr="00B57AC1"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, требований </w:t>
      </w:r>
      <w:hyperlink r:id="rId8" w:history="1">
        <w:r w:rsidRPr="00B57AC1">
          <w:t>статьи 12</w:t>
        </w:r>
      </w:hyperlink>
      <w:r w:rsidRPr="00B57AC1">
        <w:t xml:space="preserve"> Федерального закона от 25 декабря 2008 года № 273-ФЗ «О противодействии коррупции».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19. Уведомление, указанное в </w:t>
      </w:r>
      <w:hyperlink r:id="rId9" w:history="1">
        <w:r w:rsidRPr="00B57AC1">
          <w:t>абзаце четвертом подпункта «б» пункта 14</w:t>
        </w:r>
      </w:hyperlink>
      <w:r w:rsidRPr="00B57AC1">
        <w:t xml:space="preserve"> настоящего Положения, рассматривается </w:t>
      </w:r>
      <w:r>
        <w:t>общим отделом</w:t>
      </w:r>
      <w:r w:rsidRPr="00B57AC1">
        <w:t xml:space="preserve"> администрации </w:t>
      </w:r>
      <w:r>
        <w:t>Ладожского сельского поселения Усть-Лабинского</w:t>
      </w:r>
      <w:r w:rsidRPr="00B57AC1">
        <w:t xml:space="preserve"> район</w:t>
      </w:r>
      <w:r>
        <w:t>а, который</w:t>
      </w:r>
      <w:r w:rsidRPr="00B57AC1">
        <w:t xml:space="preserve"> осуществляет подготовку мотивированного заключения по результатам рассмотрения уведомления.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20. При подготовке мотивированного заключения по результатам рассмотрения обращения, указанного в </w:t>
      </w:r>
      <w:hyperlink r:id="rId10" w:history="1">
        <w:r w:rsidRPr="00B57AC1">
          <w:t>абзаце втором подпункта «б» пункта 1</w:t>
        </w:r>
      </w:hyperlink>
      <w:r w:rsidRPr="00B57AC1">
        <w:t xml:space="preserve">4 настоящего Положения, или уведомлений, указанных в </w:t>
      </w:r>
      <w:hyperlink r:id="rId11" w:history="1">
        <w:r w:rsidRPr="00B57AC1">
          <w:t xml:space="preserve">абзаце четвертом </w:t>
        </w:r>
        <w:r w:rsidRPr="00B57AC1">
          <w:lastRenderedPageBreak/>
          <w:t>подпункта «б»</w:t>
        </w:r>
      </w:hyperlink>
      <w:r w:rsidRPr="00B57AC1">
        <w:t xml:space="preserve"> и </w:t>
      </w:r>
      <w:hyperlink r:id="rId12" w:history="1">
        <w:r w:rsidRPr="00B57AC1">
          <w:t>подпункте «г» пункта 14</w:t>
        </w:r>
      </w:hyperlink>
      <w:r w:rsidRPr="00B57AC1">
        <w:t xml:space="preserve"> настоящего Положения, должностные лица </w:t>
      </w:r>
      <w:r>
        <w:t>общего отдела</w:t>
      </w:r>
      <w:r w:rsidRPr="00B57AC1">
        <w:t xml:space="preserve"> администрации </w:t>
      </w:r>
      <w:r>
        <w:t>Ладожского сельского поселения Усть-Лабинского</w:t>
      </w:r>
      <w:r w:rsidRPr="00B57AC1">
        <w:t xml:space="preserve"> район</w:t>
      </w:r>
      <w:r>
        <w:t xml:space="preserve">а </w:t>
      </w:r>
      <w:r w:rsidRPr="00B57AC1">
        <w:t xml:space="preserve">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>
        <w:t>Ладожского сельского поселения Усть-Лабинского</w:t>
      </w:r>
      <w:r w:rsidRPr="00B57AC1">
        <w:t xml:space="preserve"> район</w:t>
      </w:r>
      <w:r>
        <w:t>а</w:t>
      </w:r>
      <w:r w:rsidRPr="00B57AC1"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Мотивированные заключения, предусмотренные </w:t>
      </w:r>
      <w:hyperlink w:anchor="P127" w:history="1">
        <w:r w:rsidRPr="00B57AC1">
          <w:t>пунктами 1</w:t>
        </w:r>
      </w:hyperlink>
      <w:r w:rsidRPr="00B57AC1">
        <w:t xml:space="preserve">6, </w:t>
      </w:r>
      <w:hyperlink w:anchor="P131" w:history="1">
        <w:r w:rsidRPr="00B57AC1">
          <w:t>1</w:t>
        </w:r>
      </w:hyperlink>
      <w:r w:rsidRPr="00B57AC1">
        <w:t xml:space="preserve">8 и </w:t>
      </w:r>
      <w:hyperlink w:anchor="P133" w:history="1">
        <w:r w:rsidRPr="00B57AC1">
          <w:t>1</w:t>
        </w:r>
      </w:hyperlink>
      <w:r w:rsidRPr="00B57AC1">
        <w:t>9 настоящего Положения, должны содержать: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а) информацию, изложенную в обращениях или уведомлениях, указанных в </w:t>
      </w:r>
      <w:hyperlink w:anchor="P115" w:history="1">
        <w:r w:rsidRPr="00B57AC1">
          <w:t>абзацах втором</w:t>
        </w:r>
      </w:hyperlink>
      <w:r w:rsidRPr="00B57AC1">
        <w:t xml:space="preserve"> и </w:t>
      </w:r>
      <w:hyperlink w:anchor="P119" w:history="1">
        <w:r w:rsidRPr="00B57AC1">
          <w:t>четвертом подпункта «б</w:t>
        </w:r>
      </w:hyperlink>
      <w:r w:rsidRPr="00B57AC1">
        <w:t xml:space="preserve">» и </w:t>
      </w:r>
      <w:hyperlink w:anchor="P124" w:history="1">
        <w:r w:rsidRPr="00B57AC1">
          <w:t>подпункте «г» пункта 1</w:t>
        </w:r>
      </w:hyperlink>
      <w:r w:rsidRPr="00B57AC1">
        <w:t>4 настоящего Положения;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 w:rsidRPr="00B57AC1">
          <w:t>абзацах втором</w:t>
        </w:r>
      </w:hyperlink>
      <w:r w:rsidRPr="00B57AC1">
        <w:t xml:space="preserve"> и </w:t>
      </w:r>
      <w:hyperlink w:anchor="P119" w:history="1">
        <w:r w:rsidRPr="00B57AC1">
          <w:t>четвертом подпункта «б</w:t>
        </w:r>
      </w:hyperlink>
      <w:r w:rsidRPr="00B57AC1">
        <w:t xml:space="preserve">» и </w:t>
      </w:r>
      <w:hyperlink w:anchor="P124" w:history="1">
        <w:r w:rsidRPr="00B57AC1">
          <w:t>подпункте «г» пункта 1</w:t>
        </w:r>
      </w:hyperlink>
      <w:r w:rsidRPr="00B57AC1">
        <w:t xml:space="preserve">4 настоящего Положения, а также рекомендации для принятия одного из решений в соответствии с </w:t>
      </w:r>
      <w:hyperlink w:anchor="P166" w:history="1">
        <w:r w:rsidRPr="00B57AC1">
          <w:t xml:space="preserve">пунктами </w:t>
        </w:r>
      </w:hyperlink>
      <w:r w:rsidRPr="00B57AC1">
        <w:t>30, 33, 35 настоящего Положения или иного решения.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21.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22 и 23 настоящего Положения;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t>общий отдел</w:t>
      </w:r>
      <w:r w:rsidRPr="00B57AC1">
        <w:t xml:space="preserve">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>, и с результатами ее проверки;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</w:t>
      </w:r>
      <w:r w:rsidRPr="00B57AC1">
        <w:lastRenderedPageBreak/>
        <w:t>(об отказе в рассмотрении) в ходе заседания комиссии дополнительных материалов.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22.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23. Уведомление, указанное в подпункте «г» пункта 14 настоящего Положения, как правило, рассматривается на очередном (плановом) заседании комиссии.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24.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25. Заседания комиссии могут проводиться в отсутствие муниципального служащего или гражданина в случае: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а) если в обращении, заявлении или уведомлении, предусмотренных </w:t>
      </w:r>
      <w:hyperlink r:id="rId13" w:history="1">
        <w:r w:rsidRPr="00B57AC1">
          <w:t>подпунктом «б» пункта 14</w:t>
        </w:r>
      </w:hyperlink>
      <w:r w:rsidRPr="00B57AC1"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26.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>
        <w:t>Ладожского сельского поселения Усть-Лабинского</w:t>
      </w:r>
      <w:r w:rsidRPr="00B57AC1">
        <w:t xml:space="preserve"> район</w:t>
      </w:r>
      <w:r>
        <w:t>а</w:t>
      </w:r>
      <w:r w:rsidRPr="00B57AC1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28.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5E0CFD" w:rsidRPr="00B57AC1" w:rsidRDefault="005E0CFD" w:rsidP="00B57AC1">
      <w:pPr>
        <w:pStyle w:val="a5"/>
        <w:jc w:val="both"/>
      </w:pPr>
      <w:bookmarkStart w:id="1" w:name="Par0"/>
      <w:bookmarkEnd w:id="1"/>
      <w:r>
        <w:t xml:space="preserve">     </w:t>
      </w:r>
      <w:r w:rsidRPr="00B57AC1">
        <w:t xml:space="preserve">а) установить, что сведения, представленные муниципальным служащим в соответствии с подпунктом 1 пункта 1 статьи 1 Закона Краснодарского края от 30 декабря 2013 года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</w:t>
      </w:r>
      <w:r w:rsidRPr="00B57AC1">
        <w:lastRenderedPageBreak/>
        <w:t>о предотвращении или об урегулировании конфликта интересов, исполнения ими обязанностей», являются достоверными и полными;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б) установить, что сведения, представленные муниципальным служащим в соответствии с подпунктом 1 пункта 1 статьи 1 Закона, названного в подпункте «а» настоящего пункта, являются недостоверными и (или) неполными. В этом случае комиссия рекомендует главе </w:t>
      </w:r>
      <w:r>
        <w:t>Ладожского сельского поселения  Усть-Лабинского</w:t>
      </w:r>
      <w:r w:rsidRPr="00B57AC1">
        <w:t xml:space="preserve"> район</w:t>
      </w:r>
      <w:r>
        <w:t xml:space="preserve">а </w:t>
      </w:r>
      <w:r w:rsidRPr="00B57AC1">
        <w:t xml:space="preserve"> применить к муниципальному служащему конкретную меру ответственности.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29.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>
        <w:t>Ладожского сельского поселения  Усть-Лабинского</w:t>
      </w:r>
      <w:r w:rsidRPr="00B57AC1">
        <w:t xml:space="preserve"> район</w:t>
      </w:r>
      <w:r>
        <w:t xml:space="preserve">а </w:t>
      </w:r>
      <w:r w:rsidRPr="00B57AC1"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30.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31.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 w:rsidRPr="00B57AC1">
        <w:lastRenderedPageBreak/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применить к муниципальному служащему конкретную меру ответственности.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32. По итогам рассмотрения вопроса, указанного в </w:t>
      </w:r>
      <w:hyperlink r:id="rId14" w:history="1">
        <w:r w:rsidRPr="00B57AC1">
          <w:t>абзаце четвертом подпункта «б» пункта 14</w:t>
        </w:r>
      </w:hyperlink>
      <w:r w:rsidRPr="00B57AC1">
        <w:t xml:space="preserve"> настоящего Положения, комиссия принимает одно из следующих решений: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а) признать, что при исполнении муниципальным служащим должностных обязанностей конфликт интересов отсутствует;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принять меры по урегулированию конфликта интересов или по недопущению его возникновения;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</w:t>
      </w:r>
      <w:r>
        <w:t xml:space="preserve"> </w:t>
      </w:r>
      <w:r w:rsidRPr="00B57AC1">
        <w:t>применить к муниципальному служащему конкретную меру ответственности.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33. По итогам рассмотрения вопросов, указанных в подпунктах «а», «б», «г» пункта 14 настоящего Положения, и при наличии к тому  оснований комиссия может принять иное решение, чем это предусмотрено пунктами 28-32 и 34 настоящего Положения. Основания и мотивы принятия такого решения должны быть отражены в протоколе заседания комиссии.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34. По итогам рассмотрения вопроса, указанного в подпункте «г» пункта 14 настоящего Положения, комиссия принимает в отношении гражданина, замещавшего должность муниципальной службы в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>, одно из следующих решений: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" w:history="1">
        <w:r w:rsidRPr="00B57AC1">
          <w:t>статьи 12</w:t>
        </w:r>
      </w:hyperlink>
      <w:r w:rsidRPr="00B57AC1">
        <w:t xml:space="preserve"> Федерального закона от 25 декабря 2008 года № 273-ФЗ «О противодействии коррупции». В этом случае комиссия рекомендует главе </w:t>
      </w:r>
      <w:r>
        <w:t>Ладожского сельского поселения Усть-Лабинского</w:t>
      </w:r>
      <w:r w:rsidRPr="00B57AC1">
        <w:t xml:space="preserve"> район</w:t>
      </w:r>
      <w:r>
        <w:t xml:space="preserve">а </w:t>
      </w:r>
      <w:r w:rsidRPr="00B57AC1">
        <w:lastRenderedPageBreak/>
        <w:t>проинформировать об указанных обстоятельствах органы прокуратуры и уведомившую организацию.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35.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36. Для исполнения решений комиссии могут быть подготовлены проекты правовых актов администрации </w:t>
      </w:r>
      <w:r>
        <w:t>Ладожского сельского поселения Усть-Лабинского</w:t>
      </w:r>
      <w:r w:rsidRPr="00B57AC1">
        <w:t xml:space="preserve"> район</w:t>
      </w:r>
      <w:r>
        <w:t>а</w:t>
      </w:r>
      <w:r w:rsidRPr="00B57AC1">
        <w:t xml:space="preserve">, решений или поручений главы </w:t>
      </w:r>
      <w:r>
        <w:t>Ладожского сельского поселения Усть-Лабинского</w:t>
      </w:r>
      <w:r w:rsidRPr="00B57AC1">
        <w:t xml:space="preserve"> район</w:t>
      </w:r>
      <w:r>
        <w:t>а</w:t>
      </w:r>
      <w:r w:rsidRPr="00B57AC1">
        <w:t xml:space="preserve">, которые в установленном порядке представляются на рассмотрение главы </w:t>
      </w:r>
      <w:r>
        <w:t>Ладожского сельского поселения Усть-Лабинского</w:t>
      </w:r>
      <w:r w:rsidRPr="00B57AC1">
        <w:t xml:space="preserve"> район</w:t>
      </w:r>
      <w:r>
        <w:t>а</w:t>
      </w:r>
      <w:r w:rsidRPr="00B57AC1">
        <w:t>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37.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38.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39. В протоколе заседания комиссии указываются: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а) дата заседания комиссии, фамилии, имена, отчества членов комиссии и других лиц, присутствующих на заседании;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в) предъявляемые к муниципальному служащему претензии, материалы, на которых они основываются;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г) содержание пояснений муниципального служащего и других лиц по существу предъявляемых претензий;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д) фамилии, имена, отчества выступивших на заседании лиц и краткое изложение их выступлений;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>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ж) другие сведения;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з) результаты голосования;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и) решение и обоснование его принятия.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40. Член комиссии, несогласный с ее решением, вправе в письменной форме изложить свое мнение, которое подлежит обязательному приобщению к </w:t>
      </w:r>
      <w:r w:rsidRPr="00B57AC1">
        <w:lastRenderedPageBreak/>
        <w:t>протоколу заседания комиссии и с которым должен быть ознакомлен муниципальный служащий.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41. Копии протокола заседания комиссии в 7-дневный срок со дня заседания направляются главе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>, полностью или в виде выписок из него – муниципальному служащему, а также по решению комиссии - иным заинтересованным лицам.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42. Глава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 организации противодействия  коррупции. О рассмотрении рекомендаций комиссии и принятом решении глава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оглашается на ближайшем заседании комиссии и принимается к сведению без обсуждения.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43.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44.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45.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46. 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, в отношении которого рассматривался вопрос, указанный в </w:t>
      </w:r>
      <w:hyperlink r:id="rId16" w:history="1">
        <w:r w:rsidRPr="00B57AC1">
          <w:t>абзаце втором подпункта «б» пункта 14</w:t>
        </w:r>
      </w:hyperlink>
      <w:r w:rsidRPr="00B57AC1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E0CFD" w:rsidRDefault="005E0CFD" w:rsidP="00B57AC1">
      <w:pPr>
        <w:pStyle w:val="a5"/>
        <w:jc w:val="both"/>
      </w:pPr>
      <w:r>
        <w:t xml:space="preserve">     </w:t>
      </w:r>
      <w:r w:rsidRPr="00B57AC1">
        <w:t xml:space="preserve">47. Организационно-техническое и документационное обеспечение деятельности комиссии, а также информирование членов комиссии о вопросах, </w:t>
      </w:r>
      <w:r w:rsidRPr="00B57AC1">
        <w:lastRenderedPageBreak/>
        <w:t xml:space="preserve">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главным специалистом </w:t>
      </w:r>
      <w:r>
        <w:t xml:space="preserve">общего отдела </w:t>
      </w:r>
      <w:r w:rsidRPr="00B57AC1">
        <w:t xml:space="preserve">администрации </w:t>
      </w:r>
      <w:r>
        <w:t>Ладожского сельского поселения Усть-Лабинского</w:t>
      </w:r>
      <w:r w:rsidRPr="00B57AC1">
        <w:t xml:space="preserve"> район</w:t>
      </w:r>
      <w:r>
        <w:t>а</w:t>
      </w:r>
      <w:r w:rsidRPr="00B57AC1">
        <w:t>.».</w:t>
      </w:r>
    </w:p>
    <w:p w:rsidR="005E0CFD" w:rsidRDefault="005E0CFD" w:rsidP="00B57AC1">
      <w:pPr>
        <w:pStyle w:val="a5"/>
        <w:jc w:val="both"/>
      </w:pPr>
    </w:p>
    <w:p w:rsidR="005E0CFD" w:rsidRDefault="005E0CFD" w:rsidP="00B57AC1">
      <w:pPr>
        <w:pStyle w:val="a5"/>
        <w:jc w:val="both"/>
      </w:pPr>
    </w:p>
    <w:p w:rsidR="005E0CFD" w:rsidRDefault="005E0CFD" w:rsidP="00B57AC1">
      <w:pPr>
        <w:pStyle w:val="a5"/>
        <w:jc w:val="both"/>
      </w:pPr>
    </w:p>
    <w:p w:rsidR="005E0CFD" w:rsidRDefault="005E0CFD" w:rsidP="00B57AC1">
      <w:pPr>
        <w:pStyle w:val="a5"/>
        <w:jc w:val="both"/>
      </w:pPr>
      <w:r>
        <w:t>Исполняющий обязанности главы</w:t>
      </w:r>
    </w:p>
    <w:p w:rsidR="005E0CFD" w:rsidRDefault="005E0CFD" w:rsidP="00B57AC1">
      <w:pPr>
        <w:pStyle w:val="a5"/>
        <w:jc w:val="both"/>
      </w:pPr>
      <w:r>
        <w:t>Ладожского сельского поселения</w:t>
      </w:r>
    </w:p>
    <w:p w:rsidR="005E0CFD" w:rsidRDefault="005E0CFD" w:rsidP="00B57AC1">
      <w:pPr>
        <w:pStyle w:val="a5"/>
        <w:jc w:val="both"/>
      </w:pPr>
      <w:r>
        <w:t>Усть-Лабинского района                                                                         Д. В. Крымов</w:t>
      </w:r>
    </w:p>
    <w:p w:rsidR="005E0CFD" w:rsidRPr="00B57AC1" w:rsidRDefault="005E0CFD" w:rsidP="00B57AC1">
      <w:pPr>
        <w:pStyle w:val="a5"/>
        <w:jc w:val="both"/>
      </w:pPr>
    </w:p>
    <w:sectPr w:rsidR="005E0CFD" w:rsidRPr="00B57AC1" w:rsidSect="009B6D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65"/>
    <w:rsid w:val="000A093B"/>
    <w:rsid w:val="00142E65"/>
    <w:rsid w:val="0021088D"/>
    <w:rsid w:val="00255143"/>
    <w:rsid w:val="002C47B2"/>
    <w:rsid w:val="00354F2D"/>
    <w:rsid w:val="003E1A15"/>
    <w:rsid w:val="00492D59"/>
    <w:rsid w:val="004E541F"/>
    <w:rsid w:val="005E0CFD"/>
    <w:rsid w:val="00601791"/>
    <w:rsid w:val="006B4746"/>
    <w:rsid w:val="00703937"/>
    <w:rsid w:val="00770233"/>
    <w:rsid w:val="007A090F"/>
    <w:rsid w:val="009B6DDD"/>
    <w:rsid w:val="009E429E"/>
    <w:rsid w:val="00A45561"/>
    <w:rsid w:val="00AE6EE7"/>
    <w:rsid w:val="00B57AC1"/>
    <w:rsid w:val="00B66339"/>
    <w:rsid w:val="00BD3783"/>
    <w:rsid w:val="00DF6B1B"/>
    <w:rsid w:val="00FD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46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47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4746"/>
    <w:rPr>
      <w:rFonts w:ascii="Tahoma" w:hAnsi="Tahoma" w:cs="Tahoma"/>
      <w:sz w:val="16"/>
      <w:szCs w:val="16"/>
      <w:lang w:eastAsia="ar-SA" w:bidi="ar-SA"/>
    </w:rPr>
  </w:style>
  <w:style w:type="paragraph" w:styleId="a5">
    <w:name w:val="No Spacing"/>
    <w:link w:val="a6"/>
    <w:uiPriority w:val="99"/>
    <w:qFormat/>
    <w:rsid w:val="006B4746"/>
    <w:rPr>
      <w:rFonts w:ascii="Times New Roman" w:eastAsia="Times New Roman" w:hAnsi="Times New Roman"/>
      <w:color w:val="000000"/>
      <w:spacing w:val="-1"/>
      <w:sz w:val="28"/>
      <w:szCs w:val="28"/>
    </w:rPr>
  </w:style>
  <w:style w:type="character" w:customStyle="1" w:styleId="a6">
    <w:name w:val="Без интервала Знак"/>
    <w:link w:val="a5"/>
    <w:uiPriority w:val="99"/>
    <w:locked/>
    <w:rsid w:val="006B4746"/>
    <w:rPr>
      <w:rFonts w:ascii="Times New Roman" w:hAnsi="Times New Roman" w:cs="Times New Roman"/>
      <w:color w:val="000000"/>
      <w:sz w:val="28"/>
      <w:szCs w:val="28"/>
      <w:lang w:eastAsia="ru-RU"/>
    </w:rPr>
  </w:style>
  <w:style w:type="table" w:styleId="a7">
    <w:name w:val="Table Grid"/>
    <w:basedOn w:val="a1"/>
    <w:uiPriority w:val="99"/>
    <w:rsid w:val="006B474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B474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46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47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4746"/>
    <w:rPr>
      <w:rFonts w:ascii="Tahoma" w:hAnsi="Tahoma" w:cs="Tahoma"/>
      <w:sz w:val="16"/>
      <w:szCs w:val="16"/>
      <w:lang w:eastAsia="ar-SA" w:bidi="ar-SA"/>
    </w:rPr>
  </w:style>
  <w:style w:type="paragraph" w:styleId="a5">
    <w:name w:val="No Spacing"/>
    <w:link w:val="a6"/>
    <w:uiPriority w:val="99"/>
    <w:qFormat/>
    <w:rsid w:val="006B4746"/>
    <w:rPr>
      <w:rFonts w:ascii="Times New Roman" w:eastAsia="Times New Roman" w:hAnsi="Times New Roman"/>
      <w:color w:val="000000"/>
      <w:spacing w:val="-1"/>
      <w:sz w:val="28"/>
      <w:szCs w:val="28"/>
    </w:rPr>
  </w:style>
  <w:style w:type="character" w:customStyle="1" w:styleId="a6">
    <w:name w:val="Без интервала Знак"/>
    <w:link w:val="a5"/>
    <w:uiPriority w:val="99"/>
    <w:locked/>
    <w:rsid w:val="006B4746"/>
    <w:rPr>
      <w:rFonts w:ascii="Times New Roman" w:hAnsi="Times New Roman" w:cs="Times New Roman"/>
      <w:color w:val="000000"/>
      <w:sz w:val="28"/>
      <w:szCs w:val="28"/>
      <w:lang w:eastAsia="ru-RU"/>
    </w:rPr>
  </w:style>
  <w:style w:type="table" w:styleId="a7">
    <w:name w:val="Table Grid"/>
    <w:basedOn w:val="a1"/>
    <w:uiPriority w:val="99"/>
    <w:rsid w:val="006B474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B474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5EAE29F98FFF9A0031A8CDE58C4CD80882234C3F00C1E802CAB5E0B5495CAB7BC3388n628M" TargetMode="External"/><Relationship Id="rId13" Type="http://schemas.openxmlformats.org/officeDocument/2006/relationships/hyperlink" Target="consultantplus://offline/ref=25E18100AA323EF2CBD6886B276EB8879A184D8A35A2944A32638211E0B60BFE95C851F321115CEFy9LB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B5EAE29F98FFF9A0031A8CDE58C4CD80882234C3F00C1E802CAB5E0B5495CAB7BC3388n628M" TargetMode="External"/><Relationship Id="rId12" Type="http://schemas.openxmlformats.org/officeDocument/2006/relationships/hyperlink" Target="consultantplus://offline/ref=D4B5548EE3FEDBD3B3008876766738FEA5B18B722CEF6122E79B25C3DA9883B5FF9EDB13197AC420oAF6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1E144EFEDB105B3ECA7DB326CD9FC1771C0094E0E51A43136AEA9339E78316B135D9E15830DB05iEu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DC30BBBA47493807F5ABB23493345AB8DE36FC7B418D6C8683710B648995E2BCFB7010W815M" TargetMode="External"/><Relationship Id="rId11" Type="http://schemas.openxmlformats.org/officeDocument/2006/relationships/hyperlink" Target="consultantplus://offline/ref=D4B5548EE3FEDBD3B3008876766738FEA5B18B722CEF6122E79B25C3DA9883B5FF9EDB13197AC421oAF3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BBCD6F5ED49A42CA19B480F812F83A2A78D607004EC75EC08CE115EAB6A4AD60A323A42w3C7N" TargetMode="External"/><Relationship Id="rId10" Type="http://schemas.openxmlformats.org/officeDocument/2006/relationships/hyperlink" Target="consultantplus://offline/ref=D4B5548EE3FEDBD3B3008876766738FEA5B18B722CEF6122E79B25C3DA9883B5FF9EDB13197AC52CoAF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5548EE3FEDBD3B3008876766738FEA5B18B722CEF6122E79B25C3DA9883B5FF9EDB13197AC421oAF3L" TargetMode="External"/><Relationship Id="rId14" Type="http://schemas.openxmlformats.org/officeDocument/2006/relationships/hyperlink" Target="consultantplus://offline/ref=914F3434DD7DDA66C3B3B59AD637623DEA3E03E8D78E027259FFFDBAB29B049533CA3CA4A7223A19C4p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5200</Words>
  <Characters>29645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cp:lastPrinted>2018-04-12T10:49:00Z</cp:lastPrinted>
  <dcterms:created xsi:type="dcterms:W3CDTF">2018-04-12T10:47:00Z</dcterms:created>
  <dcterms:modified xsi:type="dcterms:W3CDTF">2018-05-15T07:14:00Z</dcterms:modified>
</cp:coreProperties>
</file>